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143" w:rsidRDefault="0016609D">
      <w:pPr>
        <w:rPr>
          <w:rFonts w:hint="eastAsia"/>
        </w:rPr>
      </w:pPr>
      <w:r w:rsidRPr="0016609D">
        <w:rPr>
          <w:rFonts w:ascii="標楷體" w:eastAsia="標楷體" w:hAnsi="標楷體" w:hint="eastAsia"/>
          <w:b/>
          <w:sz w:val="32"/>
          <w:szCs w:val="32"/>
        </w:rPr>
        <w:t>附件一</w:t>
      </w:r>
    </w:p>
    <w:p w:rsidR="0016609D" w:rsidRPr="0016609D" w:rsidRDefault="0016609D" w:rsidP="0016609D">
      <w:pPr>
        <w:spacing w:line="400" w:lineRule="exact"/>
        <w:ind w:leftChars="134" w:left="8642" w:hangingChars="2600" w:hanging="8320"/>
        <w:rPr>
          <w:rFonts w:ascii="Times New Roman" w:eastAsia="標楷體" w:hAnsi="Times New Roman" w:cs="Times New Roman"/>
          <w:sz w:val="28"/>
          <w:szCs w:val="24"/>
        </w:rPr>
      </w:pPr>
      <w:r w:rsidRPr="0016609D">
        <w:rPr>
          <w:rFonts w:ascii="Times New Roman" w:eastAsia="標楷體" w:hAnsi="Times New Roman" w:cs="Times New Roman" w:hint="eastAsia"/>
          <w:sz w:val="32"/>
          <w:szCs w:val="32"/>
        </w:rPr>
        <w:t>工學院</w:t>
      </w:r>
      <w:r w:rsidRPr="0016609D">
        <w:rPr>
          <w:rFonts w:ascii="Times New Roman" w:eastAsia="標楷體" w:hAnsi="Times New Roman" w:cs="Times New Roman" w:hint="eastAsia"/>
          <w:sz w:val="32"/>
          <w:szCs w:val="32"/>
        </w:rPr>
        <w:t>104</w:t>
      </w:r>
      <w:r w:rsidRPr="0016609D">
        <w:rPr>
          <w:rFonts w:ascii="Times New Roman" w:eastAsia="標楷體" w:hAnsi="Times New Roman" w:cs="Times New Roman" w:hint="eastAsia"/>
          <w:sz w:val="32"/>
          <w:szCs w:val="32"/>
        </w:rPr>
        <w:t>會計年度經費預算分配表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 xml:space="preserve">              </w:t>
      </w:r>
      <w:r w:rsidRPr="0016609D">
        <w:rPr>
          <w:rFonts w:ascii="Times New Roman" w:eastAsia="標楷體" w:hAnsi="Times New Roman" w:cs="Times New Roman"/>
          <w:sz w:val="28"/>
          <w:szCs w:val="24"/>
        </w:rPr>
        <w:t xml:space="preserve">        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 xml:space="preserve">                     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單位：元</w:t>
      </w:r>
    </w:p>
    <w:tbl>
      <w:tblPr>
        <w:tblW w:w="9540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0"/>
        <w:gridCol w:w="2700"/>
        <w:gridCol w:w="2700"/>
        <w:gridCol w:w="1980"/>
      </w:tblGrid>
      <w:tr w:rsidR="0016609D" w:rsidRPr="0016609D" w:rsidTr="002753EF">
        <w:trPr>
          <w:trHeight w:val="640"/>
        </w:trPr>
        <w:tc>
          <w:tcPr>
            <w:tcW w:w="216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270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儀器設備費</w:t>
            </w:r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(</w:t>
            </w:r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資本門</w:t>
            </w:r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)</w:t>
            </w:r>
          </w:p>
        </w:tc>
        <w:tc>
          <w:tcPr>
            <w:tcW w:w="270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教學工作費</w:t>
            </w:r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(</w:t>
            </w:r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經常門</w:t>
            </w:r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)</w:t>
            </w:r>
          </w:p>
        </w:tc>
        <w:tc>
          <w:tcPr>
            <w:tcW w:w="198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院本部設備費</w:t>
            </w:r>
          </w:p>
        </w:tc>
      </w:tr>
      <w:tr w:rsidR="0016609D" w:rsidRPr="0016609D" w:rsidTr="002753EF">
        <w:trPr>
          <w:trHeight w:val="640"/>
        </w:trPr>
        <w:tc>
          <w:tcPr>
            <w:tcW w:w="216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學院總預算</w:t>
            </w:r>
          </w:p>
        </w:tc>
        <w:tc>
          <w:tcPr>
            <w:tcW w:w="270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5,236,000</w:t>
            </w:r>
          </w:p>
        </w:tc>
        <w:tc>
          <w:tcPr>
            <w:tcW w:w="270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3,851 ,000</w:t>
            </w:r>
          </w:p>
        </w:tc>
        <w:tc>
          <w:tcPr>
            <w:tcW w:w="198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1,309,000</w:t>
            </w:r>
          </w:p>
        </w:tc>
      </w:tr>
      <w:tr w:rsidR="0016609D" w:rsidRPr="0016609D" w:rsidTr="002753EF">
        <w:trPr>
          <w:trHeight w:val="640"/>
        </w:trPr>
        <w:tc>
          <w:tcPr>
            <w:tcW w:w="216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院本部</w:t>
            </w:r>
          </w:p>
        </w:tc>
        <w:tc>
          <w:tcPr>
            <w:tcW w:w="270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1,309,000</w:t>
            </w:r>
          </w:p>
        </w:tc>
        <w:tc>
          <w:tcPr>
            <w:tcW w:w="2700" w:type="dxa"/>
            <w:vAlign w:val="center"/>
          </w:tcPr>
          <w:p w:rsidR="0016609D" w:rsidRPr="0016609D" w:rsidRDefault="0016609D" w:rsidP="0016609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385,100</w:t>
            </w:r>
          </w:p>
        </w:tc>
        <w:tc>
          <w:tcPr>
            <w:tcW w:w="198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654,500</w:t>
            </w:r>
          </w:p>
        </w:tc>
      </w:tr>
      <w:tr w:rsidR="0016609D" w:rsidRPr="0016609D" w:rsidTr="002753EF">
        <w:trPr>
          <w:trHeight w:val="640"/>
        </w:trPr>
        <w:tc>
          <w:tcPr>
            <w:tcW w:w="216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機械系所</w:t>
            </w:r>
          </w:p>
        </w:tc>
        <w:tc>
          <w:tcPr>
            <w:tcW w:w="270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新細明體" w:eastAsia="新細明體" w:hAnsi="新細明體" w:cs="新細明體"/>
                <w:sz w:val="28"/>
                <w:szCs w:val="28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1,246,980</w:t>
            </w:r>
          </w:p>
        </w:tc>
        <w:tc>
          <w:tcPr>
            <w:tcW w:w="270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16609D">
              <w:rPr>
                <w:rFonts w:ascii="Times New Roman" w:eastAsia="新細明體" w:hAnsi="Times New Roman" w:cs="Times New Roman"/>
                <w:sz w:val="28"/>
                <w:szCs w:val="28"/>
              </w:rPr>
              <w:t>1</w:t>
            </w:r>
            <w:r w:rsidRPr="0016609D">
              <w:rPr>
                <w:rFonts w:ascii="Times New Roman" w:eastAsia="新細明體" w:hAnsi="Times New Roman" w:cs="Times New Roman" w:hint="eastAsia"/>
                <w:sz w:val="28"/>
                <w:szCs w:val="28"/>
              </w:rPr>
              <w:t>,</w:t>
            </w:r>
            <w:r w:rsidRPr="0016609D">
              <w:rPr>
                <w:rFonts w:ascii="Times New Roman" w:eastAsia="新細明體" w:hAnsi="Times New Roman" w:cs="Times New Roman"/>
                <w:sz w:val="28"/>
                <w:szCs w:val="28"/>
              </w:rPr>
              <w:t>100</w:t>
            </w:r>
            <w:r w:rsidRPr="0016609D">
              <w:rPr>
                <w:rFonts w:ascii="Times New Roman" w:eastAsia="新細明體" w:hAnsi="Times New Roman" w:cs="Times New Roman" w:hint="eastAsia"/>
                <w:sz w:val="28"/>
                <w:szCs w:val="28"/>
              </w:rPr>
              <w:t>,</w:t>
            </w:r>
            <w:r w:rsidRPr="0016609D">
              <w:rPr>
                <w:rFonts w:ascii="Times New Roman" w:eastAsia="新細明體" w:hAnsi="Times New Roman" w:cs="Times New Roman"/>
                <w:sz w:val="28"/>
                <w:szCs w:val="28"/>
              </w:rPr>
              <w:t>574</w:t>
            </w:r>
          </w:p>
        </w:tc>
        <w:tc>
          <w:tcPr>
            <w:tcW w:w="198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16609D">
              <w:rPr>
                <w:rFonts w:ascii="Times New Roman" w:eastAsia="新細明體" w:hAnsi="Times New Roman" w:cs="Times New Roman"/>
                <w:sz w:val="28"/>
                <w:szCs w:val="28"/>
              </w:rPr>
              <w:t>178</w:t>
            </w:r>
            <w:r w:rsidRPr="0016609D">
              <w:rPr>
                <w:rFonts w:ascii="Times New Roman" w:eastAsia="新細明體" w:hAnsi="Times New Roman" w:cs="Times New Roman" w:hint="eastAsia"/>
                <w:sz w:val="28"/>
                <w:szCs w:val="28"/>
              </w:rPr>
              <w:t>,</w:t>
            </w:r>
            <w:r w:rsidRPr="0016609D">
              <w:rPr>
                <w:rFonts w:ascii="Times New Roman" w:eastAsia="新細明體" w:hAnsi="Times New Roman" w:cs="Times New Roman"/>
                <w:sz w:val="28"/>
                <w:szCs w:val="28"/>
              </w:rPr>
              <w:t>4</w:t>
            </w:r>
            <w:r w:rsidRPr="0016609D">
              <w:rPr>
                <w:rFonts w:ascii="Times New Roman" w:eastAsia="新細明體" w:hAnsi="Times New Roman" w:cs="Times New Roman" w:hint="eastAsia"/>
                <w:sz w:val="28"/>
                <w:szCs w:val="28"/>
              </w:rPr>
              <w:t>9</w:t>
            </w:r>
            <w:r w:rsidRPr="0016609D">
              <w:rPr>
                <w:rFonts w:ascii="Times New Roman" w:eastAsia="新細明體" w:hAnsi="Times New Roman" w:cs="Times New Roman"/>
                <w:sz w:val="28"/>
                <w:szCs w:val="28"/>
              </w:rPr>
              <w:t>0</w:t>
            </w:r>
          </w:p>
        </w:tc>
      </w:tr>
      <w:tr w:rsidR="0016609D" w:rsidRPr="0016609D" w:rsidTr="002753EF">
        <w:trPr>
          <w:trHeight w:val="640"/>
        </w:trPr>
        <w:tc>
          <w:tcPr>
            <w:tcW w:w="216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proofErr w:type="gramStart"/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系工系</w:t>
            </w:r>
            <w:proofErr w:type="gramEnd"/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所</w:t>
            </w:r>
          </w:p>
        </w:tc>
        <w:tc>
          <w:tcPr>
            <w:tcW w:w="270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新細明體" w:eastAsia="新細明體" w:hAnsi="新細明體" w:cs="新細明體"/>
                <w:sz w:val="28"/>
                <w:szCs w:val="28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937,067</w:t>
            </w:r>
          </w:p>
        </w:tc>
        <w:tc>
          <w:tcPr>
            <w:tcW w:w="270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新細明體" w:eastAsia="新細明體" w:hAnsi="新細明體" w:cs="新細明體"/>
                <w:sz w:val="28"/>
                <w:szCs w:val="28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827,008</w:t>
            </w:r>
          </w:p>
        </w:tc>
        <w:tc>
          <w:tcPr>
            <w:tcW w:w="198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新細明體" w:eastAsia="新細明體" w:hAnsi="新細明體" w:cs="新細明體"/>
                <w:sz w:val="28"/>
                <w:szCs w:val="28"/>
              </w:rPr>
            </w:pPr>
            <w:r w:rsidRPr="0016609D">
              <w:rPr>
                <w:rFonts w:ascii="Times New Roman" w:eastAsia="新細明體" w:hAnsi="Times New Roman" w:cs="Times New Roman"/>
                <w:sz w:val="28"/>
                <w:szCs w:val="28"/>
              </w:rPr>
              <w:t>178</w:t>
            </w:r>
            <w:r w:rsidRPr="0016609D">
              <w:rPr>
                <w:rFonts w:ascii="Times New Roman" w:eastAsia="新細明體" w:hAnsi="Times New Roman" w:cs="Times New Roman" w:hint="eastAsia"/>
                <w:sz w:val="28"/>
                <w:szCs w:val="28"/>
              </w:rPr>
              <w:t>,</w:t>
            </w:r>
            <w:r w:rsidRPr="0016609D">
              <w:rPr>
                <w:rFonts w:ascii="Times New Roman" w:eastAsia="新細明體" w:hAnsi="Times New Roman" w:cs="Times New Roman"/>
                <w:sz w:val="28"/>
                <w:szCs w:val="28"/>
              </w:rPr>
              <w:t>4</w:t>
            </w:r>
            <w:r w:rsidRPr="0016609D">
              <w:rPr>
                <w:rFonts w:ascii="Times New Roman" w:eastAsia="新細明體" w:hAnsi="Times New Roman" w:cs="Times New Roman" w:hint="eastAsia"/>
                <w:sz w:val="28"/>
                <w:szCs w:val="28"/>
              </w:rPr>
              <w:t>9</w:t>
            </w:r>
            <w:r w:rsidRPr="0016609D">
              <w:rPr>
                <w:rFonts w:ascii="Times New Roman" w:eastAsia="新細明體" w:hAnsi="Times New Roman" w:cs="Times New Roman"/>
                <w:sz w:val="28"/>
                <w:szCs w:val="28"/>
              </w:rPr>
              <w:t>0</w:t>
            </w:r>
          </w:p>
        </w:tc>
      </w:tr>
      <w:tr w:rsidR="0016609D" w:rsidRPr="0016609D" w:rsidTr="002753EF">
        <w:trPr>
          <w:trHeight w:val="640"/>
        </w:trPr>
        <w:tc>
          <w:tcPr>
            <w:tcW w:w="216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河工系所</w:t>
            </w:r>
          </w:p>
        </w:tc>
        <w:tc>
          <w:tcPr>
            <w:tcW w:w="270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新細明體" w:eastAsia="新細明體" w:hAnsi="新細明體" w:cs="新細明體"/>
                <w:sz w:val="28"/>
                <w:szCs w:val="28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1,331,411</w:t>
            </w:r>
          </w:p>
        </w:tc>
        <w:tc>
          <w:tcPr>
            <w:tcW w:w="270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新細明體" w:eastAsia="新細明體" w:hAnsi="新細明體" w:cs="新細明體"/>
                <w:sz w:val="28"/>
                <w:szCs w:val="28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1,175,089</w:t>
            </w:r>
          </w:p>
        </w:tc>
        <w:tc>
          <w:tcPr>
            <w:tcW w:w="198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新細明體" w:eastAsia="新細明體" w:hAnsi="新細明體" w:cs="新細明體"/>
                <w:sz w:val="28"/>
                <w:szCs w:val="28"/>
              </w:rPr>
            </w:pPr>
            <w:r w:rsidRPr="0016609D">
              <w:rPr>
                <w:rFonts w:ascii="Times New Roman" w:eastAsia="新細明體" w:hAnsi="Times New Roman" w:cs="Times New Roman"/>
                <w:sz w:val="28"/>
                <w:szCs w:val="28"/>
              </w:rPr>
              <w:t>178</w:t>
            </w:r>
            <w:r w:rsidRPr="0016609D">
              <w:rPr>
                <w:rFonts w:ascii="Times New Roman" w:eastAsia="新細明體" w:hAnsi="Times New Roman" w:cs="Times New Roman" w:hint="eastAsia"/>
                <w:sz w:val="28"/>
                <w:szCs w:val="28"/>
              </w:rPr>
              <w:t>,</w:t>
            </w:r>
            <w:r w:rsidRPr="0016609D">
              <w:rPr>
                <w:rFonts w:ascii="Times New Roman" w:eastAsia="新細明體" w:hAnsi="Times New Roman" w:cs="Times New Roman"/>
                <w:sz w:val="28"/>
                <w:szCs w:val="28"/>
              </w:rPr>
              <w:t>4</w:t>
            </w:r>
            <w:r w:rsidRPr="0016609D">
              <w:rPr>
                <w:rFonts w:ascii="Times New Roman" w:eastAsia="新細明體" w:hAnsi="Times New Roman" w:cs="Times New Roman" w:hint="eastAsia"/>
                <w:sz w:val="28"/>
                <w:szCs w:val="28"/>
              </w:rPr>
              <w:t>9</w:t>
            </w:r>
            <w:r w:rsidRPr="0016609D">
              <w:rPr>
                <w:rFonts w:ascii="Times New Roman" w:eastAsia="新細明體" w:hAnsi="Times New Roman" w:cs="Times New Roman"/>
                <w:sz w:val="28"/>
                <w:szCs w:val="28"/>
              </w:rPr>
              <w:t>0</w:t>
            </w:r>
          </w:p>
        </w:tc>
      </w:tr>
      <w:tr w:rsidR="0016609D" w:rsidRPr="0016609D" w:rsidTr="002753EF">
        <w:trPr>
          <w:trHeight w:val="640"/>
        </w:trPr>
        <w:tc>
          <w:tcPr>
            <w:tcW w:w="216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材料所</w:t>
            </w:r>
          </w:p>
        </w:tc>
        <w:tc>
          <w:tcPr>
            <w:tcW w:w="270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新細明體" w:eastAsia="新細明體" w:hAnsi="新細明體" w:cs="新細明體"/>
                <w:sz w:val="28"/>
                <w:szCs w:val="28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411,542</w:t>
            </w:r>
          </w:p>
        </w:tc>
        <w:tc>
          <w:tcPr>
            <w:tcW w:w="270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新細明體" w:eastAsia="新細明體" w:hAnsi="新細明體" w:cs="新細明體"/>
                <w:sz w:val="28"/>
                <w:szCs w:val="28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363,229</w:t>
            </w:r>
          </w:p>
        </w:tc>
        <w:tc>
          <w:tcPr>
            <w:tcW w:w="1980" w:type="dxa"/>
            <w:vAlign w:val="center"/>
          </w:tcPr>
          <w:p w:rsidR="0016609D" w:rsidRPr="0016609D" w:rsidRDefault="0016609D" w:rsidP="0016609D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660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119,030</w:t>
            </w:r>
          </w:p>
        </w:tc>
      </w:tr>
    </w:tbl>
    <w:p w:rsidR="0016609D" w:rsidRDefault="0016609D">
      <w:pPr>
        <w:rPr>
          <w:rFonts w:hint="eastAsia"/>
        </w:rPr>
      </w:pPr>
    </w:p>
    <w:p w:rsidR="0016609D" w:rsidRPr="0016609D" w:rsidRDefault="0016609D" w:rsidP="0016609D">
      <w:pPr>
        <w:numPr>
          <w:ilvl w:val="0"/>
          <w:numId w:val="1"/>
        </w:numPr>
        <w:adjustRightInd w:val="0"/>
        <w:snapToGrid w:val="0"/>
        <w:rPr>
          <w:rFonts w:ascii="Times New Roman" w:eastAsia="標楷體" w:hAnsi="Times New Roman" w:cs="Times New Roman"/>
          <w:sz w:val="28"/>
          <w:szCs w:val="24"/>
        </w:rPr>
      </w:pP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預算分配計算如下：</w:t>
      </w:r>
    </w:p>
    <w:p w:rsidR="0016609D" w:rsidRPr="0016609D" w:rsidRDefault="0016609D" w:rsidP="0016609D">
      <w:pPr>
        <w:adjustRightInd w:val="0"/>
        <w:snapToGrid w:val="0"/>
        <w:ind w:left="360"/>
        <w:rPr>
          <w:rFonts w:ascii="Times New Roman" w:eastAsia="標楷體" w:hAnsi="Times New Roman" w:cs="Times New Roman"/>
          <w:sz w:val="28"/>
          <w:szCs w:val="24"/>
        </w:rPr>
      </w:pPr>
    </w:p>
    <w:p w:rsidR="0016609D" w:rsidRPr="0016609D" w:rsidRDefault="0016609D" w:rsidP="0016609D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4"/>
        </w:rPr>
      </w:pPr>
      <w:r w:rsidRPr="0016609D">
        <w:rPr>
          <w:rFonts w:ascii="Times New Roman" w:eastAsia="標楷體" w:hAnsi="Times New Roman" w:cs="Times New Roman" w:hint="eastAsia"/>
          <w:sz w:val="28"/>
          <w:szCs w:val="24"/>
        </w:rPr>
        <w:t xml:space="preserve">         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儀器設備費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資本門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 xml:space="preserve">)         </w:t>
      </w:r>
      <w:r w:rsidRPr="0016609D">
        <w:rPr>
          <w:rFonts w:ascii="Times New Roman" w:eastAsia="標楷體" w:hAnsi="Times New Roman" w:cs="Times New Roman"/>
          <w:sz w:val="28"/>
          <w:szCs w:val="24"/>
        </w:rPr>
        <w:t xml:space="preserve">    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 xml:space="preserve">        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教學工作費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經常門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)</w:t>
      </w:r>
    </w:p>
    <w:p w:rsidR="0016609D" w:rsidRPr="0016609D" w:rsidRDefault="0016609D" w:rsidP="0016609D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4"/>
        </w:rPr>
      </w:pP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院本部</w:t>
      </w:r>
      <w:r w:rsidRPr="0016609D">
        <w:rPr>
          <w:rFonts w:ascii="Times New Roman" w:eastAsia="標楷體" w:hAnsi="Times New Roman" w:cs="Times New Roman" w:hint="eastAsia"/>
          <w:sz w:val="28"/>
          <w:szCs w:val="28"/>
        </w:rPr>
        <w:t>5,236,000</w:t>
      </w:r>
      <w:r w:rsidRPr="0016609D">
        <w:rPr>
          <w:rFonts w:ascii="Times New Roman" w:eastAsia="標楷體" w:hAnsi="Times New Roman" w:cs="Times New Roman"/>
          <w:sz w:val="28"/>
          <w:szCs w:val="24"/>
        </w:rPr>
        <w:t>×1/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4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＝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1,309,000</w:t>
      </w:r>
      <w:r w:rsidRPr="0016609D">
        <w:rPr>
          <w:rFonts w:ascii="Times New Roman" w:eastAsia="標楷體" w:hAnsi="Times New Roman" w:cs="Times New Roman"/>
          <w:sz w:val="28"/>
          <w:szCs w:val="24"/>
        </w:rPr>
        <w:t xml:space="preserve">    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 xml:space="preserve">  </w:t>
      </w:r>
      <w:r w:rsidRPr="0016609D">
        <w:rPr>
          <w:rFonts w:ascii="Times New Roman" w:eastAsia="標楷體" w:hAnsi="Times New Roman" w:cs="Times New Roman"/>
          <w:sz w:val="28"/>
          <w:szCs w:val="24"/>
        </w:rPr>
        <w:t xml:space="preserve">  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院本部</w:t>
      </w:r>
      <w:r w:rsidRPr="0016609D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r w:rsidRPr="0016609D">
        <w:rPr>
          <w:rFonts w:ascii="Times New Roman" w:eastAsia="標楷體" w:hAnsi="Times New Roman" w:cs="Times New Roman" w:hint="eastAsia"/>
          <w:sz w:val="28"/>
          <w:szCs w:val="28"/>
        </w:rPr>
        <w:t>3,851 ,000</w:t>
      </w:r>
      <w:r w:rsidRPr="0016609D">
        <w:rPr>
          <w:rFonts w:ascii="Times New Roman" w:eastAsia="標楷體" w:hAnsi="Times New Roman" w:cs="Times New Roman"/>
          <w:sz w:val="28"/>
          <w:szCs w:val="24"/>
        </w:rPr>
        <w:t xml:space="preserve"> ×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 xml:space="preserve"> </w:t>
      </w:r>
      <w:r w:rsidRPr="0016609D">
        <w:rPr>
          <w:rFonts w:ascii="Times New Roman" w:eastAsia="標楷體" w:hAnsi="Times New Roman" w:cs="Times New Roman"/>
          <w:sz w:val="28"/>
          <w:szCs w:val="24"/>
        </w:rPr>
        <w:t>1/1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0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＝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 xml:space="preserve"> </w:t>
      </w:r>
      <w:r w:rsidRPr="0016609D">
        <w:rPr>
          <w:rFonts w:ascii="Times New Roman" w:eastAsia="標楷體" w:hAnsi="Times New Roman" w:cs="Times New Roman" w:hint="eastAsia"/>
          <w:sz w:val="28"/>
          <w:szCs w:val="28"/>
        </w:rPr>
        <w:t>385,100</w:t>
      </w:r>
    </w:p>
    <w:p w:rsidR="0016609D" w:rsidRPr="0016609D" w:rsidRDefault="0016609D" w:rsidP="0016609D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4"/>
        </w:rPr>
      </w:pP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各系所</w:t>
      </w:r>
      <w:r w:rsidRPr="0016609D">
        <w:rPr>
          <w:rFonts w:ascii="Times New Roman" w:eastAsia="標楷體" w:hAnsi="Times New Roman" w:cs="Times New Roman" w:hint="eastAsia"/>
          <w:sz w:val="28"/>
          <w:szCs w:val="28"/>
        </w:rPr>
        <w:t>5,236,000</w:t>
      </w:r>
      <w:r w:rsidRPr="0016609D">
        <w:rPr>
          <w:rFonts w:ascii="Times New Roman" w:eastAsia="標楷體" w:hAnsi="Times New Roman" w:cs="Times New Roman"/>
          <w:sz w:val="28"/>
          <w:szCs w:val="24"/>
        </w:rPr>
        <w:t>×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3</w:t>
      </w:r>
      <w:r w:rsidRPr="0016609D">
        <w:rPr>
          <w:rFonts w:ascii="Times New Roman" w:eastAsia="標楷體" w:hAnsi="Times New Roman" w:cs="Times New Roman"/>
          <w:sz w:val="28"/>
          <w:szCs w:val="24"/>
        </w:rPr>
        <w:t>/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4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＝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3,927,000</w:t>
      </w:r>
      <w:r w:rsidRPr="0016609D">
        <w:rPr>
          <w:rFonts w:ascii="Times New Roman" w:eastAsia="標楷體" w:hAnsi="Times New Roman" w:cs="Times New Roman"/>
          <w:sz w:val="28"/>
          <w:szCs w:val="24"/>
        </w:rPr>
        <w:t xml:space="preserve">     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 xml:space="preserve"> </w:t>
      </w:r>
      <w:r w:rsidRPr="0016609D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 xml:space="preserve"> 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各系所</w:t>
      </w:r>
      <w:r w:rsidRPr="0016609D">
        <w:rPr>
          <w:rFonts w:ascii="Times New Roman" w:eastAsia="標楷體" w:hAnsi="Times New Roman" w:cs="Times New Roman"/>
          <w:sz w:val="28"/>
          <w:szCs w:val="24"/>
        </w:rPr>
        <w:t xml:space="preserve">  </w:t>
      </w:r>
      <w:r w:rsidRPr="0016609D">
        <w:rPr>
          <w:rFonts w:ascii="Times New Roman" w:eastAsia="標楷體" w:hAnsi="Times New Roman" w:cs="Times New Roman" w:hint="eastAsia"/>
          <w:sz w:val="28"/>
          <w:szCs w:val="28"/>
        </w:rPr>
        <w:t>3,851 ,000</w:t>
      </w:r>
      <w:r w:rsidRPr="0016609D">
        <w:rPr>
          <w:rFonts w:ascii="Times New Roman" w:eastAsia="標楷體" w:hAnsi="Times New Roman" w:cs="Times New Roman"/>
          <w:sz w:val="28"/>
          <w:szCs w:val="24"/>
        </w:rPr>
        <w:t>×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9</w:t>
      </w:r>
      <w:r w:rsidRPr="0016609D">
        <w:rPr>
          <w:rFonts w:ascii="Times New Roman" w:eastAsia="標楷體" w:hAnsi="Times New Roman" w:cs="Times New Roman"/>
          <w:sz w:val="28"/>
          <w:szCs w:val="24"/>
        </w:rPr>
        <w:t>/1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0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＝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3,465,900</w:t>
      </w:r>
    </w:p>
    <w:p w:rsidR="0016609D" w:rsidRPr="0016609D" w:rsidRDefault="0016609D" w:rsidP="0016609D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4"/>
        </w:rPr>
      </w:pPr>
    </w:p>
    <w:p w:rsidR="0016609D" w:rsidRPr="0016609D" w:rsidRDefault="0016609D" w:rsidP="0016609D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4"/>
        </w:rPr>
      </w:pPr>
      <w:r w:rsidRPr="0016609D">
        <w:rPr>
          <w:rFonts w:ascii="Times New Roman" w:eastAsia="標楷體" w:hAnsi="Times New Roman" w:cs="Times New Roman" w:hint="eastAsia"/>
          <w:szCs w:val="24"/>
        </w:rPr>
        <w:t>機械系所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3,927,000</w:t>
      </w:r>
      <w:r w:rsidRPr="0016609D">
        <w:rPr>
          <w:rFonts w:ascii="Times New Roman" w:eastAsia="標楷體" w:hAnsi="Times New Roman" w:cs="Times New Roman"/>
          <w:szCs w:val="24"/>
        </w:rPr>
        <w:t>×</w:t>
      </w:r>
      <w:r w:rsidRPr="0016609D">
        <w:rPr>
          <w:rFonts w:ascii="Times New Roman" w:eastAsia="標楷體" w:hAnsi="Times New Roman" w:cs="Times New Roman" w:hint="eastAsia"/>
          <w:szCs w:val="24"/>
        </w:rPr>
        <w:t>（</w:t>
      </w:r>
      <w:r w:rsidRPr="0016609D">
        <w:rPr>
          <w:rFonts w:ascii="Times New Roman" w:eastAsia="標楷體" w:hAnsi="Times New Roman" w:cs="Times New Roman" w:hint="eastAsia"/>
          <w:szCs w:val="24"/>
        </w:rPr>
        <w:t>22070.6</w:t>
      </w:r>
      <w:r w:rsidRPr="0016609D">
        <w:rPr>
          <w:rFonts w:ascii="Times New Roman" w:eastAsia="標楷體" w:hAnsi="Times New Roman" w:cs="Times New Roman"/>
          <w:szCs w:val="24"/>
        </w:rPr>
        <w:t>÷</w:t>
      </w:r>
      <w:r w:rsidRPr="0016609D">
        <w:rPr>
          <w:rFonts w:ascii="Times New Roman" w:eastAsia="標楷體" w:hAnsi="Times New Roman" w:cs="Times New Roman" w:hint="eastAsia"/>
          <w:szCs w:val="24"/>
        </w:rPr>
        <w:t>69505</w:t>
      </w:r>
      <w:r w:rsidRPr="0016609D">
        <w:rPr>
          <w:rFonts w:ascii="Times New Roman" w:eastAsia="標楷體" w:hAnsi="Times New Roman" w:cs="Times New Roman" w:hint="eastAsia"/>
          <w:szCs w:val="24"/>
        </w:rPr>
        <w:t>）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   </w:t>
      </w:r>
      <w:r w:rsidRPr="0016609D">
        <w:rPr>
          <w:rFonts w:ascii="Times New Roman" w:eastAsia="標楷體" w:hAnsi="Times New Roman" w:cs="Times New Roman" w:hint="eastAsia"/>
          <w:szCs w:val="24"/>
        </w:rPr>
        <w:t>機械系所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3,465,900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6609D">
        <w:rPr>
          <w:rFonts w:ascii="Times New Roman" w:eastAsia="標楷體" w:hAnsi="Times New Roman" w:cs="Times New Roman"/>
          <w:szCs w:val="24"/>
        </w:rPr>
        <w:t>×</w:t>
      </w:r>
      <w:r w:rsidRPr="0016609D">
        <w:rPr>
          <w:rFonts w:ascii="Times New Roman" w:eastAsia="標楷體" w:hAnsi="Times New Roman" w:cs="Times New Roman" w:hint="eastAsia"/>
          <w:szCs w:val="24"/>
        </w:rPr>
        <w:t>（</w:t>
      </w:r>
      <w:r w:rsidRPr="0016609D">
        <w:rPr>
          <w:rFonts w:ascii="Times New Roman" w:eastAsia="標楷體" w:hAnsi="Times New Roman" w:cs="Times New Roman" w:hint="eastAsia"/>
          <w:szCs w:val="24"/>
        </w:rPr>
        <w:t>22070.6</w:t>
      </w:r>
      <w:r w:rsidRPr="0016609D">
        <w:rPr>
          <w:rFonts w:ascii="Times New Roman" w:eastAsia="標楷體" w:hAnsi="Times New Roman" w:cs="Times New Roman"/>
          <w:szCs w:val="24"/>
        </w:rPr>
        <w:t>÷</w:t>
      </w:r>
      <w:r w:rsidRPr="0016609D">
        <w:rPr>
          <w:rFonts w:ascii="Times New Roman" w:eastAsia="標楷體" w:hAnsi="Times New Roman" w:cs="Times New Roman" w:hint="eastAsia"/>
          <w:szCs w:val="24"/>
        </w:rPr>
        <w:t>69505</w:t>
      </w:r>
      <w:r w:rsidRPr="0016609D">
        <w:rPr>
          <w:rFonts w:ascii="Times New Roman" w:eastAsia="標楷體" w:hAnsi="Times New Roman" w:cs="Times New Roman" w:hint="eastAsia"/>
          <w:szCs w:val="24"/>
        </w:rPr>
        <w:t>）</w:t>
      </w:r>
    </w:p>
    <w:p w:rsidR="0016609D" w:rsidRPr="0016609D" w:rsidRDefault="0016609D" w:rsidP="0016609D">
      <w:pPr>
        <w:adjustRightInd w:val="0"/>
        <w:snapToGrid w:val="0"/>
        <w:rPr>
          <w:rFonts w:ascii="Times New Roman" w:eastAsia="標楷體" w:hAnsi="Times New Roman" w:cs="Times New Roman"/>
          <w:szCs w:val="24"/>
        </w:rPr>
      </w:pPr>
      <w:proofErr w:type="gramStart"/>
      <w:r w:rsidRPr="0016609D">
        <w:rPr>
          <w:rFonts w:ascii="Times New Roman" w:eastAsia="標楷體" w:hAnsi="Times New Roman" w:cs="Times New Roman" w:hint="eastAsia"/>
          <w:szCs w:val="24"/>
        </w:rPr>
        <w:t>系工系</w:t>
      </w:r>
      <w:proofErr w:type="gramEnd"/>
      <w:r w:rsidRPr="0016609D">
        <w:rPr>
          <w:rFonts w:ascii="Times New Roman" w:eastAsia="標楷體" w:hAnsi="Times New Roman" w:cs="Times New Roman" w:hint="eastAsia"/>
          <w:szCs w:val="24"/>
        </w:rPr>
        <w:t>所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3,927,000</w:t>
      </w:r>
      <w:r w:rsidRPr="0016609D">
        <w:rPr>
          <w:rFonts w:ascii="Times New Roman" w:eastAsia="標楷體" w:hAnsi="Times New Roman" w:cs="Times New Roman"/>
          <w:szCs w:val="24"/>
        </w:rPr>
        <w:t>×</w:t>
      </w:r>
      <w:r w:rsidRPr="0016609D">
        <w:rPr>
          <w:rFonts w:ascii="Times New Roman" w:eastAsia="標楷體" w:hAnsi="Times New Roman" w:cs="Times New Roman" w:hint="eastAsia"/>
          <w:szCs w:val="24"/>
        </w:rPr>
        <w:t>（</w:t>
      </w:r>
      <w:r w:rsidRPr="0016609D">
        <w:rPr>
          <w:rFonts w:ascii="Times New Roman" w:eastAsia="標楷體" w:hAnsi="Times New Roman" w:cs="Times New Roman" w:hint="eastAsia"/>
          <w:szCs w:val="24"/>
        </w:rPr>
        <w:t>16585.4</w:t>
      </w:r>
      <w:r w:rsidRPr="0016609D">
        <w:rPr>
          <w:rFonts w:ascii="Times New Roman" w:eastAsia="標楷體" w:hAnsi="Times New Roman" w:cs="Times New Roman"/>
          <w:szCs w:val="24"/>
        </w:rPr>
        <w:t>÷</w:t>
      </w:r>
      <w:r w:rsidRPr="0016609D">
        <w:rPr>
          <w:rFonts w:ascii="Times New Roman" w:eastAsia="標楷體" w:hAnsi="Times New Roman" w:cs="Times New Roman" w:hint="eastAsia"/>
          <w:szCs w:val="24"/>
        </w:rPr>
        <w:t>69505</w:t>
      </w:r>
      <w:r w:rsidRPr="0016609D">
        <w:rPr>
          <w:rFonts w:ascii="Times New Roman" w:eastAsia="標楷體" w:hAnsi="Times New Roman" w:cs="Times New Roman" w:hint="eastAsia"/>
          <w:szCs w:val="24"/>
        </w:rPr>
        <w:t>）</w:t>
      </w:r>
      <w:r w:rsidRPr="0016609D">
        <w:rPr>
          <w:rFonts w:ascii="Times New Roman" w:eastAsia="標楷體" w:hAnsi="Times New Roman" w:cs="Times New Roman"/>
          <w:szCs w:val="24"/>
        </w:rPr>
        <w:t xml:space="preserve">  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 </w:t>
      </w:r>
      <w:proofErr w:type="gramStart"/>
      <w:r w:rsidRPr="0016609D">
        <w:rPr>
          <w:rFonts w:ascii="Times New Roman" w:eastAsia="標楷體" w:hAnsi="Times New Roman" w:cs="Times New Roman" w:hint="eastAsia"/>
          <w:szCs w:val="24"/>
        </w:rPr>
        <w:t>系工系</w:t>
      </w:r>
      <w:proofErr w:type="gramEnd"/>
      <w:r w:rsidRPr="0016609D">
        <w:rPr>
          <w:rFonts w:ascii="Times New Roman" w:eastAsia="標楷體" w:hAnsi="Times New Roman" w:cs="Times New Roman" w:hint="eastAsia"/>
          <w:szCs w:val="24"/>
        </w:rPr>
        <w:t>所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3,465,900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6609D">
        <w:rPr>
          <w:rFonts w:ascii="Times New Roman" w:eastAsia="標楷體" w:hAnsi="Times New Roman" w:cs="Times New Roman"/>
          <w:szCs w:val="24"/>
        </w:rPr>
        <w:t>×</w:t>
      </w:r>
      <w:r w:rsidRPr="0016609D">
        <w:rPr>
          <w:rFonts w:ascii="Times New Roman" w:eastAsia="標楷體" w:hAnsi="Times New Roman" w:cs="Times New Roman" w:hint="eastAsia"/>
          <w:szCs w:val="24"/>
        </w:rPr>
        <w:t>（</w:t>
      </w:r>
      <w:r w:rsidRPr="0016609D">
        <w:rPr>
          <w:rFonts w:ascii="Times New Roman" w:eastAsia="標楷體" w:hAnsi="Times New Roman" w:cs="Times New Roman" w:hint="eastAsia"/>
          <w:szCs w:val="24"/>
        </w:rPr>
        <w:t>16585.4</w:t>
      </w:r>
      <w:r w:rsidRPr="0016609D">
        <w:rPr>
          <w:rFonts w:ascii="Times New Roman" w:eastAsia="標楷體" w:hAnsi="Times New Roman" w:cs="Times New Roman"/>
          <w:szCs w:val="24"/>
        </w:rPr>
        <w:t>÷</w:t>
      </w:r>
      <w:r w:rsidRPr="0016609D">
        <w:rPr>
          <w:rFonts w:ascii="Times New Roman" w:eastAsia="標楷體" w:hAnsi="Times New Roman" w:cs="Times New Roman" w:hint="eastAsia"/>
          <w:szCs w:val="24"/>
        </w:rPr>
        <w:t>69505</w:t>
      </w:r>
      <w:r w:rsidRPr="0016609D">
        <w:rPr>
          <w:rFonts w:ascii="Times New Roman" w:eastAsia="標楷體" w:hAnsi="Times New Roman" w:cs="Times New Roman" w:hint="eastAsia"/>
          <w:szCs w:val="24"/>
        </w:rPr>
        <w:t>）</w:t>
      </w:r>
    </w:p>
    <w:p w:rsidR="0016609D" w:rsidRPr="0016609D" w:rsidRDefault="0016609D" w:rsidP="0016609D">
      <w:pPr>
        <w:adjustRightInd w:val="0"/>
        <w:snapToGrid w:val="0"/>
        <w:rPr>
          <w:rFonts w:ascii="Times New Roman" w:eastAsia="標楷體" w:hAnsi="Times New Roman" w:cs="Times New Roman"/>
          <w:szCs w:val="24"/>
        </w:rPr>
      </w:pPr>
      <w:r w:rsidRPr="0016609D">
        <w:rPr>
          <w:rFonts w:ascii="Times New Roman" w:eastAsia="標楷體" w:hAnsi="Times New Roman" w:cs="Times New Roman" w:hint="eastAsia"/>
          <w:szCs w:val="24"/>
        </w:rPr>
        <w:t>河工系所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3,927,000</w:t>
      </w:r>
      <w:r w:rsidRPr="0016609D">
        <w:rPr>
          <w:rFonts w:ascii="Times New Roman" w:eastAsia="標楷體" w:hAnsi="Times New Roman" w:cs="Times New Roman"/>
          <w:szCs w:val="24"/>
        </w:rPr>
        <w:t>×</w:t>
      </w:r>
      <w:r w:rsidRPr="0016609D">
        <w:rPr>
          <w:rFonts w:ascii="Times New Roman" w:eastAsia="標楷體" w:hAnsi="Times New Roman" w:cs="Times New Roman" w:hint="eastAsia"/>
          <w:szCs w:val="24"/>
        </w:rPr>
        <w:t>（</w:t>
      </w:r>
      <w:r w:rsidRPr="0016609D">
        <w:rPr>
          <w:rFonts w:ascii="Times New Roman" w:eastAsia="標楷體" w:hAnsi="Times New Roman" w:cs="Times New Roman" w:hint="eastAsia"/>
          <w:szCs w:val="24"/>
        </w:rPr>
        <w:t>23565</w:t>
      </w:r>
      <w:r w:rsidRPr="0016609D">
        <w:rPr>
          <w:rFonts w:ascii="Times New Roman" w:eastAsia="標楷體" w:hAnsi="Times New Roman" w:cs="Times New Roman"/>
          <w:szCs w:val="24"/>
        </w:rPr>
        <w:t>÷</w:t>
      </w:r>
      <w:r w:rsidRPr="0016609D">
        <w:rPr>
          <w:rFonts w:ascii="Times New Roman" w:eastAsia="標楷體" w:hAnsi="Times New Roman" w:cs="Times New Roman" w:hint="eastAsia"/>
          <w:szCs w:val="24"/>
        </w:rPr>
        <w:t>69505</w:t>
      </w:r>
      <w:r w:rsidRPr="0016609D">
        <w:rPr>
          <w:rFonts w:ascii="Times New Roman" w:eastAsia="標楷體" w:hAnsi="Times New Roman" w:cs="Times New Roman" w:hint="eastAsia"/>
          <w:szCs w:val="24"/>
        </w:rPr>
        <w:t>）</w:t>
      </w:r>
      <w:r w:rsidRPr="0016609D">
        <w:rPr>
          <w:rFonts w:ascii="Times New Roman" w:eastAsia="標楷體" w:hAnsi="Times New Roman" w:cs="Times New Roman"/>
          <w:szCs w:val="24"/>
        </w:rPr>
        <w:t xml:space="preserve"> 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    </w:t>
      </w:r>
      <w:r w:rsidRPr="0016609D">
        <w:rPr>
          <w:rFonts w:ascii="Times New Roman" w:eastAsia="標楷體" w:hAnsi="Times New Roman" w:cs="Times New Roman" w:hint="eastAsia"/>
          <w:szCs w:val="24"/>
        </w:rPr>
        <w:t>河工系所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3,465,900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6609D">
        <w:rPr>
          <w:rFonts w:ascii="Times New Roman" w:eastAsia="標楷體" w:hAnsi="Times New Roman" w:cs="Times New Roman"/>
          <w:szCs w:val="24"/>
        </w:rPr>
        <w:t>×</w:t>
      </w:r>
      <w:r w:rsidRPr="0016609D">
        <w:rPr>
          <w:rFonts w:ascii="Times New Roman" w:eastAsia="標楷體" w:hAnsi="Times New Roman" w:cs="Times New Roman" w:hint="eastAsia"/>
          <w:szCs w:val="24"/>
        </w:rPr>
        <w:t>（</w:t>
      </w:r>
      <w:r w:rsidRPr="0016609D">
        <w:rPr>
          <w:rFonts w:ascii="Times New Roman" w:eastAsia="標楷體" w:hAnsi="Times New Roman" w:cs="Times New Roman" w:hint="eastAsia"/>
          <w:szCs w:val="24"/>
        </w:rPr>
        <w:t>23565</w:t>
      </w:r>
      <w:r w:rsidRPr="0016609D">
        <w:rPr>
          <w:rFonts w:ascii="Times New Roman" w:eastAsia="標楷體" w:hAnsi="Times New Roman" w:cs="Times New Roman"/>
          <w:szCs w:val="24"/>
        </w:rPr>
        <w:t>÷</w:t>
      </w:r>
      <w:r w:rsidRPr="0016609D">
        <w:rPr>
          <w:rFonts w:ascii="Times New Roman" w:eastAsia="標楷體" w:hAnsi="Times New Roman" w:cs="Times New Roman" w:hint="eastAsia"/>
          <w:szCs w:val="24"/>
        </w:rPr>
        <w:t>69505</w:t>
      </w:r>
      <w:r w:rsidRPr="0016609D">
        <w:rPr>
          <w:rFonts w:ascii="Times New Roman" w:eastAsia="標楷體" w:hAnsi="Times New Roman" w:cs="Times New Roman" w:hint="eastAsia"/>
          <w:szCs w:val="24"/>
        </w:rPr>
        <w:t>）</w:t>
      </w:r>
    </w:p>
    <w:p w:rsidR="0016609D" w:rsidRPr="0016609D" w:rsidRDefault="0016609D" w:rsidP="0016609D">
      <w:pPr>
        <w:adjustRightInd w:val="0"/>
        <w:snapToGrid w:val="0"/>
        <w:rPr>
          <w:rFonts w:ascii="Times New Roman" w:eastAsia="標楷體" w:hAnsi="Times New Roman" w:cs="Times New Roman"/>
          <w:szCs w:val="24"/>
        </w:rPr>
      </w:pPr>
      <w:r w:rsidRPr="0016609D">
        <w:rPr>
          <w:rFonts w:ascii="Times New Roman" w:eastAsia="標楷體" w:hAnsi="Times New Roman" w:cs="Times New Roman" w:hint="eastAsia"/>
          <w:szCs w:val="24"/>
        </w:rPr>
        <w:t>材料所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  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3,927,000</w:t>
      </w:r>
      <w:r w:rsidRPr="0016609D">
        <w:rPr>
          <w:rFonts w:ascii="Times New Roman" w:eastAsia="標楷體" w:hAnsi="Times New Roman" w:cs="Times New Roman"/>
          <w:szCs w:val="24"/>
        </w:rPr>
        <w:t>×</w:t>
      </w:r>
      <w:r w:rsidRPr="0016609D">
        <w:rPr>
          <w:rFonts w:ascii="Times New Roman" w:eastAsia="標楷體" w:hAnsi="Times New Roman" w:cs="Times New Roman" w:hint="eastAsia"/>
          <w:szCs w:val="24"/>
        </w:rPr>
        <w:t>（</w:t>
      </w:r>
      <w:bookmarkStart w:id="0" w:name="OLE_LINK1"/>
      <w:bookmarkStart w:id="1" w:name="OLE_LINK2"/>
      <w:r w:rsidRPr="0016609D">
        <w:rPr>
          <w:rFonts w:ascii="Times New Roman" w:eastAsia="標楷體" w:hAnsi="Times New Roman" w:cs="Times New Roman" w:hint="eastAsia"/>
          <w:szCs w:val="24"/>
        </w:rPr>
        <w:t>7284</w:t>
      </w:r>
      <w:r w:rsidRPr="0016609D">
        <w:rPr>
          <w:rFonts w:ascii="Times New Roman" w:eastAsia="標楷體" w:hAnsi="Times New Roman" w:cs="Times New Roman"/>
          <w:szCs w:val="24"/>
        </w:rPr>
        <w:t>÷</w:t>
      </w:r>
      <w:bookmarkEnd w:id="0"/>
      <w:bookmarkEnd w:id="1"/>
      <w:r w:rsidRPr="0016609D">
        <w:rPr>
          <w:rFonts w:ascii="Times New Roman" w:eastAsia="標楷體" w:hAnsi="Times New Roman" w:cs="Times New Roman" w:hint="eastAsia"/>
          <w:szCs w:val="24"/>
        </w:rPr>
        <w:t>69505</w:t>
      </w:r>
      <w:r w:rsidRPr="0016609D">
        <w:rPr>
          <w:rFonts w:ascii="Times New Roman" w:eastAsia="標楷體" w:hAnsi="Times New Roman" w:cs="Times New Roman" w:hint="eastAsia"/>
          <w:szCs w:val="24"/>
        </w:rPr>
        <w:t>）</w:t>
      </w:r>
      <w:r w:rsidRPr="0016609D">
        <w:rPr>
          <w:rFonts w:ascii="Times New Roman" w:eastAsia="標楷體" w:hAnsi="Times New Roman" w:cs="Times New Roman"/>
          <w:szCs w:val="24"/>
        </w:rPr>
        <w:t xml:space="preserve"> 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     </w:t>
      </w:r>
      <w:r w:rsidRPr="0016609D">
        <w:rPr>
          <w:rFonts w:ascii="Times New Roman" w:eastAsia="標楷體" w:hAnsi="Times New Roman" w:cs="Times New Roman" w:hint="eastAsia"/>
          <w:szCs w:val="24"/>
        </w:rPr>
        <w:t>材料所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 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3,465,900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6609D">
        <w:rPr>
          <w:rFonts w:ascii="Times New Roman" w:eastAsia="標楷體" w:hAnsi="Times New Roman" w:cs="Times New Roman"/>
          <w:szCs w:val="24"/>
        </w:rPr>
        <w:t>×</w:t>
      </w:r>
      <w:r w:rsidRPr="0016609D">
        <w:rPr>
          <w:rFonts w:ascii="Times New Roman" w:eastAsia="標楷體" w:hAnsi="Times New Roman" w:cs="Times New Roman" w:hint="eastAsia"/>
          <w:szCs w:val="24"/>
        </w:rPr>
        <w:t>（</w:t>
      </w:r>
      <w:r w:rsidRPr="0016609D">
        <w:rPr>
          <w:rFonts w:ascii="Times New Roman" w:eastAsia="標楷體" w:hAnsi="Times New Roman" w:cs="Times New Roman" w:hint="eastAsia"/>
          <w:szCs w:val="24"/>
        </w:rPr>
        <w:t>7284</w:t>
      </w:r>
      <w:r w:rsidRPr="0016609D">
        <w:rPr>
          <w:rFonts w:ascii="Times New Roman" w:eastAsia="標楷體" w:hAnsi="Times New Roman" w:cs="Times New Roman"/>
          <w:szCs w:val="24"/>
        </w:rPr>
        <w:t>÷</w:t>
      </w:r>
      <w:r w:rsidRPr="0016609D">
        <w:rPr>
          <w:rFonts w:ascii="Times New Roman" w:eastAsia="標楷體" w:hAnsi="Times New Roman" w:cs="Times New Roman" w:hint="eastAsia"/>
          <w:szCs w:val="24"/>
        </w:rPr>
        <w:t>69505</w:t>
      </w:r>
      <w:r w:rsidRPr="0016609D">
        <w:rPr>
          <w:rFonts w:ascii="Times New Roman" w:eastAsia="標楷體" w:hAnsi="Times New Roman" w:cs="Times New Roman" w:hint="eastAsia"/>
          <w:szCs w:val="24"/>
        </w:rPr>
        <w:t>）</w:t>
      </w:r>
    </w:p>
    <w:p w:rsidR="0016609D" w:rsidRPr="0016609D" w:rsidRDefault="0016609D" w:rsidP="0016609D">
      <w:pPr>
        <w:adjustRightInd w:val="0"/>
        <w:snapToGrid w:val="0"/>
        <w:rPr>
          <w:rFonts w:ascii="Times New Roman" w:eastAsia="標楷體" w:hAnsi="Times New Roman" w:cs="Times New Roman"/>
          <w:szCs w:val="24"/>
        </w:rPr>
      </w:pPr>
    </w:p>
    <w:p w:rsidR="0016609D" w:rsidRPr="0016609D" w:rsidRDefault="0016609D" w:rsidP="0016609D">
      <w:pPr>
        <w:adjustRightInd w:val="0"/>
        <w:snapToGrid w:val="0"/>
        <w:rPr>
          <w:rFonts w:ascii="Times New Roman" w:eastAsia="標楷體" w:hAnsi="Times New Roman" w:cs="Times New Roman"/>
          <w:szCs w:val="24"/>
        </w:rPr>
      </w:pPr>
    </w:p>
    <w:p w:rsidR="0016609D" w:rsidRPr="0016609D" w:rsidRDefault="0016609D" w:rsidP="0016609D">
      <w:pPr>
        <w:rPr>
          <w:rFonts w:ascii="Times New Roman" w:eastAsia="標楷體" w:hAnsi="Times New Roman" w:cs="Times New Roman"/>
          <w:szCs w:val="24"/>
        </w:rPr>
      </w:pPr>
      <w:r w:rsidRPr="0016609D">
        <w:rPr>
          <w:rFonts w:ascii="Times New Roman" w:eastAsia="標楷體" w:hAnsi="Times New Roman" w:cs="Times New Roman" w:hint="eastAsia"/>
          <w:szCs w:val="24"/>
        </w:rPr>
        <w:t>系所主管代決：</w:t>
      </w:r>
      <w:r w:rsidRPr="0016609D">
        <w:rPr>
          <w:rFonts w:ascii="Times New Roman" w:eastAsia="標楷體" w:hAnsi="Times New Roman" w:cs="Times New Roman" w:hint="eastAsia"/>
          <w:sz w:val="28"/>
          <w:szCs w:val="28"/>
        </w:rPr>
        <w:t>1,309,000</w:t>
      </w:r>
      <w:r w:rsidRPr="0016609D">
        <w:rPr>
          <w:rFonts w:ascii="Times New Roman" w:eastAsia="標楷體" w:hAnsi="Times New Roman" w:cs="Times New Roman"/>
          <w:sz w:val="28"/>
          <w:szCs w:val="28"/>
        </w:rPr>
        <w:t>×</w:t>
      </w:r>
      <w:r w:rsidRPr="0016609D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16609D">
        <w:rPr>
          <w:rFonts w:ascii="Times New Roman" w:eastAsia="標楷體" w:hAnsi="Times New Roman" w:cs="Times New Roman"/>
          <w:sz w:val="28"/>
          <w:szCs w:val="28"/>
        </w:rPr>
        <w:t>/</w:t>
      </w:r>
      <w:r w:rsidRPr="0016609D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16609D">
        <w:rPr>
          <w:rFonts w:ascii="Times New Roman" w:eastAsia="標楷體" w:hAnsi="Times New Roman" w:cs="Times New Roman"/>
          <w:sz w:val="28"/>
          <w:szCs w:val="28"/>
        </w:rPr>
        <w:t>=</w:t>
      </w:r>
      <w:r w:rsidRPr="0016609D">
        <w:rPr>
          <w:rFonts w:ascii="Times New Roman" w:eastAsia="標楷體" w:hAnsi="Times New Roman" w:cs="Times New Roman" w:hint="eastAsia"/>
          <w:sz w:val="28"/>
          <w:szCs w:val="28"/>
        </w:rPr>
        <w:t>654,500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    </w:t>
      </w:r>
      <w:r w:rsidRPr="0016609D">
        <w:rPr>
          <w:rFonts w:ascii="Times New Roman" w:eastAsia="標楷體" w:hAnsi="Times New Roman" w:cs="Times New Roman" w:hint="eastAsia"/>
          <w:szCs w:val="24"/>
        </w:rPr>
        <w:t>機械、</w:t>
      </w:r>
      <w:proofErr w:type="gramStart"/>
      <w:r w:rsidRPr="0016609D">
        <w:rPr>
          <w:rFonts w:ascii="Times New Roman" w:eastAsia="標楷體" w:hAnsi="Times New Roman" w:cs="Times New Roman" w:hint="eastAsia"/>
          <w:szCs w:val="24"/>
        </w:rPr>
        <w:t>系工及</w:t>
      </w:r>
      <w:proofErr w:type="gramEnd"/>
      <w:r w:rsidRPr="0016609D">
        <w:rPr>
          <w:rFonts w:ascii="Times New Roman" w:eastAsia="標楷體" w:hAnsi="Times New Roman" w:cs="Times New Roman" w:hint="eastAsia"/>
          <w:szCs w:val="24"/>
        </w:rPr>
        <w:t>河工：</w:t>
      </w:r>
      <w:r w:rsidRPr="0016609D">
        <w:rPr>
          <w:rFonts w:ascii="Times New Roman" w:eastAsia="標楷體" w:hAnsi="Times New Roman" w:cs="Times New Roman" w:hint="eastAsia"/>
          <w:sz w:val="28"/>
          <w:szCs w:val="28"/>
        </w:rPr>
        <w:t>654,500</w:t>
      </w:r>
      <w:r w:rsidRPr="0016609D">
        <w:rPr>
          <w:rFonts w:ascii="Times New Roman" w:eastAsia="標楷體" w:hAnsi="Times New Roman" w:cs="Times New Roman"/>
          <w:szCs w:val="24"/>
        </w:rPr>
        <w:t>×</w:t>
      </w:r>
      <w:r w:rsidRPr="0016609D">
        <w:rPr>
          <w:rFonts w:ascii="Times New Roman" w:eastAsia="標楷體" w:hAnsi="Times New Roman" w:cs="Times New Roman" w:hint="eastAsia"/>
          <w:szCs w:val="24"/>
        </w:rPr>
        <w:t>（</w:t>
      </w:r>
      <w:r w:rsidRPr="0016609D">
        <w:rPr>
          <w:rFonts w:ascii="Times New Roman" w:eastAsia="標楷體" w:hAnsi="Times New Roman" w:cs="Times New Roman" w:hint="eastAsia"/>
          <w:szCs w:val="24"/>
        </w:rPr>
        <w:t>1.5</w:t>
      </w:r>
      <w:r w:rsidRPr="0016609D">
        <w:rPr>
          <w:rFonts w:ascii="Times New Roman" w:eastAsia="標楷體" w:hAnsi="Times New Roman" w:cs="Times New Roman" w:hint="eastAsia"/>
          <w:szCs w:val="24"/>
        </w:rPr>
        <w:t>÷</w:t>
      </w:r>
      <w:r w:rsidRPr="0016609D">
        <w:rPr>
          <w:rFonts w:ascii="Times New Roman" w:eastAsia="標楷體" w:hAnsi="Times New Roman" w:cs="Times New Roman" w:hint="eastAsia"/>
          <w:szCs w:val="24"/>
        </w:rPr>
        <w:t>5.5</w:t>
      </w:r>
      <w:r w:rsidRPr="0016609D">
        <w:rPr>
          <w:rFonts w:ascii="Times New Roman" w:eastAsia="標楷體" w:hAnsi="Times New Roman" w:cs="Times New Roman" w:hint="eastAsia"/>
          <w:szCs w:val="24"/>
        </w:rPr>
        <w:t>）</w:t>
      </w:r>
    </w:p>
    <w:p w:rsidR="0016609D" w:rsidRPr="0016609D" w:rsidRDefault="0016609D" w:rsidP="0016609D">
      <w:pPr>
        <w:rPr>
          <w:rFonts w:ascii="Times New Roman" w:eastAsia="標楷體" w:hAnsi="Times New Roman" w:cs="Times New Roman"/>
          <w:szCs w:val="24"/>
        </w:rPr>
      </w:pPr>
      <w:r w:rsidRPr="0016609D">
        <w:rPr>
          <w:rFonts w:ascii="Times New Roman" w:eastAsia="標楷體" w:hAnsi="Times New Roman" w:cs="Times New Roman" w:hint="eastAsia"/>
          <w:szCs w:val="24"/>
        </w:rPr>
        <w:t xml:space="preserve">                                           </w:t>
      </w:r>
      <w:r w:rsidRPr="0016609D">
        <w:rPr>
          <w:rFonts w:ascii="Times New Roman" w:eastAsia="標楷體" w:hAnsi="Times New Roman" w:cs="Times New Roman" w:hint="eastAsia"/>
          <w:szCs w:val="24"/>
        </w:rPr>
        <w:t>材料所</w:t>
      </w:r>
      <w:r w:rsidRPr="0016609D">
        <w:rPr>
          <w:rFonts w:ascii="Times New Roman" w:eastAsia="標楷體" w:hAnsi="Times New Roman" w:cs="Times New Roman"/>
          <w:szCs w:val="24"/>
        </w:rPr>
        <w:t xml:space="preserve">       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 </w:t>
      </w:r>
      <w:r w:rsidRPr="0016609D">
        <w:rPr>
          <w:rFonts w:ascii="Times New Roman" w:eastAsia="標楷體" w:hAnsi="Times New Roman" w:cs="Times New Roman"/>
          <w:szCs w:val="24"/>
        </w:rPr>
        <w:t xml:space="preserve"> 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16609D">
        <w:rPr>
          <w:rFonts w:ascii="Times New Roman" w:eastAsia="標楷體" w:hAnsi="Times New Roman" w:cs="Times New Roman" w:hint="eastAsia"/>
          <w:sz w:val="28"/>
          <w:szCs w:val="28"/>
        </w:rPr>
        <w:t>654,500</w:t>
      </w:r>
      <w:r w:rsidRPr="0016609D">
        <w:rPr>
          <w:rFonts w:ascii="Times New Roman" w:eastAsia="標楷體" w:hAnsi="Times New Roman" w:cs="Times New Roman"/>
          <w:szCs w:val="24"/>
        </w:rPr>
        <w:t xml:space="preserve">  ×</w:t>
      </w:r>
      <w:r w:rsidRPr="0016609D">
        <w:rPr>
          <w:rFonts w:ascii="Times New Roman" w:eastAsia="標楷體" w:hAnsi="Times New Roman" w:cs="Times New Roman" w:hint="eastAsia"/>
          <w:szCs w:val="24"/>
        </w:rPr>
        <w:t>（</w:t>
      </w:r>
      <w:r w:rsidRPr="0016609D">
        <w:rPr>
          <w:rFonts w:ascii="Times New Roman" w:eastAsia="標楷體" w:hAnsi="Times New Roman" w:cs="Times New Roman" w:hint="eastAsia"/>
          <w:szCs w:val="24"/>
        </w:rPr>
        <w:t>1</w:t>
      </w:r>
      <w:r w:rsidRPr="0016609D">
        <w:rPr>
          <w:rFonts w:ascii="Times New Roman" w:eastAsia="標楷體" w:hAnsi="Times New Roman" w:cs="Times New Roman" w:hint="eastAsia"/>
          <w:szCs w:val="24"/>
        </w:rPr>
        <w:t>÷</w:t>
      </w:r>
      <w:r w:rsidRPr="0016609D">
        <w:rPr>
          <w:rFonts w:ascii="Times New Roman" w:eastAsia="標楷體" w:hAnsi="Times New Roman" w:cs="Times New Roman" w:hint="eastAsia"/>
          <w:szCs w:val="24"/>
        </w:rPr>
        <w:t>5.5</w:t>
      </w:r>
      <w:r w:rsidRPr="0016609D">
        <w:rPr>
          <w:rFonts w:ascii="Times New Roman" w:eastAsia="標楷體" w:hAnsi="Times New Roman" w:cs="Times New Roman" w:hint="eastAsia"/>
          <w:szCs w:val="24"/>
        </w:rPr>
        <w:t>）</w:t>
      </w:r>
    </w:p>
    <w:p w:rsidR="0016609D" w:rsidRPr="0016609D" w:rsidRDefault="0016609D" w:rsidP="0016609D">
      <w:pPr>
        <w:rPr>
          <w:rFonts w:ascii="Times New Roman" w:eastAsia="標楷體" w:hAnsi="Times New Roman" w:cs="Times New Roman"/>
          <w:sz w:val="28"/>
          <w:szCs w:val="24"/>
        </w:rPr>
      </w:pP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備註：</w:t>
      </w:r>
    </w:p>
    <w:p w:rsidR="0016609D" w:rsidRPr="0016609D" w:rsidRDefault="0016609D" w:rsidP="0016609D">
      <w:pPr>
        <w:adjustRightInd w:val="0"/>
        <w:snapToGrid w:val="0"/>
        <w:ind w:leftChars="234" w:left="1122" w:hangingChars="200" w:hanging="560"/>
        <w:rPr>
          <w:rFonts w:ascii="Times New Roman" w:eastAsia="標楷體" w:hAnsi="Times New Roman" w:cs="Times New Roman"/>
          <w:sz w:val="28"/>
          <w:szCs w:val="24"/>
        </w:rPr>
      </w:pP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一、院本部設備費再依基數分配各系所之經費應用方式：由各</w:t>
      </w:r>
      <w:smartTag w:uri="urn:schemas-microsoft-com:office:smarttags" w:element="PersonName">
        <w:r w:rsidRPr="0016609D">
          <w:rPr>
            <w:rFonts w:ascii="Times New Roman" w:eastAsia="標楷體" w:hAnsi="Times New Roman" w:cs="Times New Roman" w:hint="eastAsia"/>
            <w:sz w:val="28"/>
            <w:szCs w:val="24"/>
          </w:rPr>
          <w:t>系所主管</w:t>
        </w:r>
      </w:smartTag>
      <w:r w:rsidRPr="0016609D">
        <w:rPr>
          <w:rFonts w:ascii="Times New Roman" w:eastAsia="標楷體" w:hAnsi="Times New Roman" w:cs="Times New Roman" w:hint="eastAsia"/>
          <w:sz w:val="28"/>
          <w:szCs w:val="24"/>
        </w:rPr>
        <w:t>代決。</w:t>
      </w:r>
    </w:p>
    <w:p w:rsidR="0016609D" w:rsidRPr="0016609D" w:rsidRDefault="0016609D" w:rsidP="0016609D">
      <w:pPr>
        <w:adjustRightInd w:val="0"/>
        <w:snapToGrid w:val="0"/>
        <w:ind w:leftChars="234" w:left="1122" w:hangingChars="200" w:hanging="560"/>
        <w:rPr>
          <w:rFonts w:ascii="Times New Roman" w:eastAsia="標楷體" w:hAnsi="Times New Roman" w:cs="Times New Roman"/>
          <w:sz w:val="28"/>
          <w:szCs w:val="24"/>
        </w:rPr>
      </w:pP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二、本年度於各所主管代決款項中預留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5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萬元作為提送校長設備費</w:t>
      </w:r>
      <w:proofErr w:type="gramStart"/>
      <w:r w:rsidRPr="0016609D">
        <w:rPr>
          <w:rFonts w:ascii="Times New Roman" w:eastAsia="標楷體" w:hAnsi="Times New Roman" w:cs="Times New Roman"/>
          <w:sz w:val="28"/>
          <w:szCs w:val="24"/>
        </w:rPr>
        <w:t>—</w:t>
      </w:r>
      <w:proofErr w:type="gramEnd"/>
      <w:r w:rsidRPr="0016609D">
        <w:rPr>
          <w:rFonts w:ascii="Times New Roman" w:eastAsia="標楷體" w:hAnsi="Times New Roman" w:cs="Times New Roman" w:hint="eastAsia"/>
          <w:sz w:val="28"/>
          <w:szCs w:val="24"/>
        </w:rPr>
        <w:t>基礎教學暨研發專款申請補助之配合款，學院再另予以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10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萬元之補助配合，並請於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103/8/31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前請購完畢，逾期則由學院收回使用。</w:t>
      </w:r>
    </w:p>
    <w:p w:rsidR="0016609D" w:rsidRPr="0016609D" w:rsidRDefault="0016609D" w:rsidP="0016609D">
      <w:pPr>
        <w:adjustRightInd w:val="0"/>
        <w:snapToGrid w:val="0"/>
        <w:ind w:firstLineChars="200" w:firstLine="560"/>
        <w:rPr>
          <w:rFonts w:ascii="Times New Roman" w:eastAsia="標楷體" w:hAnsi="Times New Roman" w:cs="Times New Roman"/>
          <w:sz w:val="28"/>
          <w:szCs w:val="24"/>
        </w:rPr>
      </w:pP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三、院及各系所公共區域之維修費用，爭取由學校經費支付。</w:t>
      </w:r>
    </w:p>
    <w:p w:rsidR="0016609D" w:rsidRPr="0016609D" w:rsidRDefault="0016609D" w:rsidP="0016609D">
      <w:pPr>
        <w:adjustRightInd w:val="0"/>
        <w:snapToGrid w:val="0"/>
        <w:ind w:leftChars="232" w:left="1117" w:hangingChars="200" w:hanging="560"/>
        <w:rPr>
          <w:rFonts w:ascii="Times New Roman" w:eastAsia="標楷體" w:hAnsi="Times New Roman" w:cs="Times New Roman"/>
          <w:szCs w:val="24"/>
        </w:rPr>
      </w:pPr>
      <w:r w:rsidRPr="0016609D">
        <w:rPr>
          <w:rFonts w:ascii="Times New Roman" w:eastAsia="標楷體" w:hAnsi="Times New Roman" w:cs="Times New Roman" w:hint="eastAsia"/>
          <w:sz w:val="28"/>
          <w:szCs w:val="24"/>
        </w:rPr>
        <w:t>四、院教學設備費將用於向學校申請經費補助之配合款、學程設備購置及院辦公室設備之採購。</w:t>
      </w:r>
      <w:r w:rsidRPr="0016609D">
        <w:rPr>
          <w:rFonts w:ascii="Times New Roman" w:eastAsia="標楷體" w:hAnsi="Times New Roman" w:cs="Times New Roman" w:hint="eastAsia"/>
          <w:sz w:val="28"/>
          <w:szCs w:val="24"/>
        </w:rPr>
        <w:t xml:space="preserve">                          </w:t>
      </w:r>
      <w:r w:rsidRPr="0016609D">
        <w:rPr>
          <w:rFonts w:ascii="Times New Roman" w:eastAsia="標楷體" w:hAnsi="Times New Roman" w:cs="Times New Roman"/>
          <w:sz w:val="28"/>
          <w:szCs w:val="24"/>
        </w:rPr>
        <w:t xml:space="preserve">   </w:t>
      </w:r>
    </w:p>
    <w:p w:rsidR="0016609D" w:rsidRDefault="0016609D" w:rsidP="0016609D">
      <w:pPr>
        <w:autoSpaceDE w:val="0"/>
        <w:autoSpaceDN w:val="0"/>
        <w:adjustRightInd w:val="0"/>
        <w:ind w:left="560" w:hangingChars="200" w:hanging="560"/>
        <w:jc w:val="right"/>
      </w:pPr>
      <w:r w:rsidRPr="0016609D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6609D">
        <w:rPr>
          <w:rFonts w:ascii="Times New Roman" w:eastAsia="標楷體" w:hAnsi="Times New Roman" w:cs="Times New Roman" w:hint="eastAsia"/>
          <w:szCs w:val="24"/>
        </w:rPr>
        <w:t xml:space="preserve">             </w:t>
      </w:r>
      <w:r w:rsidRPr="0016609D">
        <w:rPr>
          <w:rFonts w:ascii="Times New Roman" w:eastAsia="標楷體" w:hAnsi="Times New Roman" w:cs="Times New Roman" w:hint="eastAsia"/>
          <w:szCs w:val="24"/>
        </w:rPr>
        <w:t>製表日期：</w:t>
      </w:r>
      <w:r w:rsidRPr="0016609D">
        <w:rPr>
          <w:rFonts w:ascii="Times New Roman" w:eastAsia="標楷體" w:hAnsi="Times New Roman" w:cs="Times New Roman" w:hint="eastAsia"/>
          <w:szCs w:val="24"/>
        </w:rPr>
        <w:t>103</w:t>
      </w:r>
      <w:r w:rsidRPr="0016609D">
        <w:rPr>
          <w:rFonts w:ascii="Times New Roman" w:eastAsia="標楷體" w:hAnsi="Times New Roman" w:cs="Times New Roman"/>
          <w:szCs w:val="24"/>
        </w:rPr>
        <w:t>.</w:t>
      </w:r>
      <w:r w:rsidRPr="0016609D">
        <w:rPr>
          <w:rFonts w:ascii="Times New Roman" w:eastAsia="標楷體" w:hAnsi="Times New Roman" w:cs="Times New Roman" w:hint="eastAsia"/>
          <w:szCs w:val="24"/>
        </w:rPr>
        <w:t>12</w:t>
      </w:r>
      <w:r>
        <w:br w:type="page"/>
      </w:r>
    </w:p>
    <w:p w:rsidR="0016609D" w:rsidRDefault="0016609D">
      <w:pPr>
        <w:rPr>
          <w:rFonts w:hint="eastAsia"/>
        </w:rPr>
      </w:pPr>
      <w:r w:rsidRPr="0016609D">
        <w:rPr>
          <w:rFonts w:ascii="Times New Roman" w:eastAsia="標楷體" w:hAnsi="Times New Roman" w:cs="Times New Roman" w:hint="eastAsia"/>
          <w:sz w:val="32"/>
          <w:szCs w:val="32"/>
        </w:rPr>
        <w:lastRenderedPageBreak/>
        <w:t>工學院</w:t>
      </w:r>
      <w:r w:rsidRPr="0016609D">
        <w:rPr>
          <w:rFonts w:ascii="Times New Roman" w:eastAsia="標楷體" w:hAnsi="Times New Roman" w:cs="Times New Roman" w:hint="eastAsia"/>
          <w:sz w:val="32"/>
          <w:szCs w:val="32"/>
        </w:rPr>
        <w:t>10</w:t>
      </w:r>
      <w:r>
        <w:rPr>
          <w:rFonts w:ascii="Times New Roman" w:eastAsia="標楷體" w:hAnsi="Times New Roman" w:cs="Times New Roman" w:hint="eastAsia"/>
          <w:sz w:val="32"/>
          <w:szCs w:val="32"/>
        </w:rPr>
        <w:t>5</w:t>
      </w:r>
      <w:r w:rsidRPr="0016609D">
        <w:rPr>
          <w:rFonts w:ascii="Times New Roman" w:eastAsia="標楷體" w:hAnsi="Times New Roman" w:cs="Times New Roman" w:hint="eastAsia"/>
          <w:sz w:val="32"/>
          <w:szCs w:val="32"/>
        </w:rPr>
        <w:t>會計年度經費預算分配表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87"/>
        <w:gridCol w:w="1752"/>
        <w:gridCol w:w="1071"/>
        <w:gridCol w:w="1460"/>
      </w:tblGrid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pPr>
              <w:rPr>
                <w:b/>
                <w:bCs/>
              </w:rPr>
            </w:pPr>
            <w:r w:rsidRPr="0016609D">
              <w:rPr>
                <w:rFonts w:hint="eastAsia"/>
                <w:b/>
                <w:bCs/>
              </w:rPr>
              <w:t xml:space="preserve">105 </w:t>
            </w:r>
            <w:r w:rsidRPr="0016609D">
              <w:rPr>
                <w:rFonts w:hint="eastAsia"/>
                <w:b/>
                <w:bCs/>
              </w:rPr>
              <w:t>工學院年度經費預算表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pPr>
              <w:rPr>
                <w:b/>
                <w:bCs/>
              </w:rPr>
            </w:pPr>
            <w:r w:rsidRPr="0016609D">
              <w:rPr>
                <w:rFonts w:hint="eastAsia"/>
                <w:b/>
                <w:bCs/>
              </w:rPr>
              <w:t>本年度儀器設備費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pPr>
              <w:rPr>
                <w:b/>
                <w:bCs/>
              </w:rPr>
            </w:pPr>
            <w:r w:rsidRPr="0016609D">
              <w:rPr>
                <w:rFonts w:hint="eastAsia"/>
                <w:b/>
                <w:bCs/>
              </w:rPr>
              <w:t>5,010,000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proofErr w:type="gramStart"/>
            <w:r w:rsidRPr="0016609D">
              <w:rPr>
                <w:rFonts w:hint="eastAsia"/>
              </w:rPr>
              <w:t>預留各系</w:t>
            </w:r>
            <w:proofErr w:type="gramEnd"/>
            <w:r w:rsidRPr="0016609D">
              <w:rPr>
                <w:rFonts w:hint="eastAsia"/>
              </w:rPr>
              <w:t>校長設備費申請補助款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400,000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可分配款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4,610,000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院本部分配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6%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276,600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各系所分配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94%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4,333,400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分配</w:t>
            </w:r>
            <w:proofErr w:type="gramStart"/>
            <w:r w:rsidRPr="0016609D">
              <w:rPr>
                <w:rFonts w:hint="eastAsia"/>
              </w:rPr>
              <w:t>權重數</w:t>
            </w:r>
            <w:proofErr w:type="gramEnd"/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機械系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21876.2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1,387,080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造船系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16951.4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1,074,819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河工系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22232.2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1,409,653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材料所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7284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461,849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Total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68343.8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4,333,400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pPr>
              <w:rPr>
                <w:b/>
                <w:bCs/>
              </w:rPr>
            </w:pPr>
            <w:r w:rsidRPr="0016609D">
              <w:rPr>
                <w:rFonts w:hint="eastAsia"/>
                <w:b/>
                <w:bCs/>
              </w:rPr>
              <w:t>本年度教學工作費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pPr>
              <w:rPr>
                <w:b/>
                <w:bCs/>
              </w:rPr>
            </w:pPr>
            <w:r w:rsidRPr="0016609D">
              <w:rPr>
                <w:rFonts w:hint="eastAsia"/>
                <w:b/>
                <w:bCs/>
              </w:rPr>
              <w:t>3,519,000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院本部分配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13%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457,470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各系所分配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87%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3,061,530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分配</w:t>
            </w:r>
            <w:proofErr w:type="gramStart"/>
            <w:r w:rsidRPr="0016609D">
              <w:rPr>
                <w:rFonts w:hint="eastAsia"/>
              </w:rPr>
              <w:t>權重數</w:t>
            </w:r>
            <w:proofErr w:type="gramEnd"/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機械系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21876.2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979,967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造船系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16951.4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759,355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河工系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22232.2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995,914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材料所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7284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326,294</w:t>
            </w:r>
          </w:p>
        </w:tc>
      </w:tr>
      <w:tr w:rsidR="0016609D" w:rsidRPr="0016609D" w:rsidTr="0016609D">
        <w:trPr>
          <w:trHeight w:val="430"/>
        </w:trPr>
        <w:tc>
          <w:tcPr>
            <w:tcW w:w="4387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>Total</w:t>
            </w:r>
          </w:p>
        </w:tc>
        <w:tc>
          <w:tcPr>
            <w:tcW w:w="1752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68343.8</w:t>
            </w:r>
          </w:p>
        </w:tc>
        <w:tc>
          <w:tcPr>
            <w:tcW w:w="1071" w:type="dxa"/>
            <w:noWrap/>
            <w:hideMark/>
          </w:tcPr>
          <w:p w:rsidR="0016609D" w:rsidRPr="0016609D" w:rsidRDefault="0016609D">
            <w:r w:rsidRPr="0016609D">
              <w:rPr>
                <w:rFonts w:hint="eastAsia"/>
              </w:rPr>
              <w:t xml:space="preserve">　</w:t>
            </w:r>
          </w:p>
        </w:tc>
        <w:tc>
          <w:tcPr>
            <w:tcW w:w="1460" w:type="dxa"/>
            <w:noWrap/>
            <w:hideMark/>
          </w:tcPr>
          <w:p w:rsidR="0016609D" w:rsidRPr="0016609D" w:rsidRDefault="0016609D" w:rsidP="0016609D">
            <w:r w:rsidRPr="0016609D">
              <w:rPr>
                <w:rFonts w:hint="eastAsia"/>
              </w:rPr>
              <w:t>3,061,530</w:t>
            </w:r>
          </w:p>
        </w:tc>
      </w:tr>
    </w:tbl>
    <w:p w:rsidR="0016609D" w:rsidRPr="0016609D" w:rsidRDefault="0016609D">
      <w:r w:rsidRPr="0016609D">
        <w:rPr>
          <w:rFonts w:hint="eastAsia"/>
        </w:rPr>
        <w:t>備註：</w:t>
      </w:r>
      <w:r>
        <w:rPr>
          <w:rFonts w:hint="eastAsia"/>
        </w:rPr>
        <w:t>本年度教學工作費保留</w:t>
      </w:r>
      <w:r>
        <w:rPr>
          <w:rFonts w:hint="eastAsia"/>
        </w:rPr>
        <w:t>5-10</w:t>
      </w:r>
      <w:r>
        <w:rPr>
          <w:rFonts w:hint="eastAsia"/>
        </w:rPr>
        <w:t>萬元供給海洋能源發展使用。</w:t>
      </w:r>
      <w:bookmarkStart w:id="2" w:name="_GoBack"/>
      <w:bookmarkEnd w:id="2"/>
    </w:p>
    <w:sectPr w:rsidR="0016609D" w:rsidRPr="0016609D" w:rsidSect="0016609D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73668B"/>
    <w:multiLevelType w:val="hybridMultilevel"/>
    <w:tmpl w:val="663C7FC8"/>
    <w:lvl w:ilvl="0" w:tplc="AE86EE3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09D"/>
    <w:rsid w:val="0016609D"/>
    <w:rsid w:val="006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0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0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8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2016-01-19T03:23:00Z</dcterms:created>
  <dcterms:modified xsi:type="dcterms:W3CDTF">2016-01-19T03:31:00Z</dcterms:modified>
</cp:coreProperties>
</file>